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B05C5F" w14:textId="77777777" w:rsidR="00A82061" w:rsidRDefault="00A82061" w:rsidP="00A82061">
      <w:pPr>
        <w:pStyle w:val="NoSpacing"/>
      </w:pPr>
      <w:r>
        <w:rPr>
          <w:u w:val="single"/>
        </w:rPr>
        <w:t>William SHOESWELLE</w:t>
      </w:r>
      <w:r>
        <w:t xml:space="preserve">      (fl.1429)</w:t>
      </w:r>
    </w:p>
    <w:p w14:paraId="42D45DA3" w14:textId="77777777" w:rsidR="00A82061" w:rsidRDefault="00A82061" w:rsidP="00A82061">
      <w:pPr>
        <w:pStyle w:val="NoSpacing"/>
      </w:pPr>
    </w:p>
    <w:p w14:paraId="7BF53BD9" w14:textId="77777777" w:rsidR="00DB1932" w:rsidRDefault="00DB1932" w:rsidP="00A82061">
      <w:pPr>
        <w:pStyle w:val="NoSpacing"/>
      </w:pPr>
      <w:bookmarkStart w:id="0" w:name="_GoBack"/>
      <w:bookmarkEnd w:id="0"/>
    </w:p>
    <w:p w14:paraId="234AC01E" w14:textId="77777777" w:rsidR="0032405C" w:rsidRDefault="0032405C" w:rsidP="0032405C">
      <w:pPr>
        <w:pStyle w:val="NoSpacing"/>
      </w:pPr>
      <w:r>
        <w:t xml:space="preserve">  6 Oct.1427</w:t>
      </w:r>
      <w:r>
        <w:tab/>
        <w:t>He was present at East Grinstead when William Harmer(q.v.) brought a plea</w:t>
      </w:r>
    </w:p>
    <w:p w14:paraId="05B90C4E" w14:textId="77777777" w:rsidR="0032405C" w:rsidRDefault="0032405C" w:rsidP="0032405C">
      <w:pPr>
        <w:pStyle w:val="NoSpacing"/>
      </w:pPr>
      <w:r>
        <w:tab/>
      </w:r>
      <w:r>
        <w:tab/>
        <w:t>against Henry Harmer(q.v.) and others over various lands in Ticehurst,</w:t>
      </w:r>
    </w:p>
    <w:p w14:paraId="2719B1CD" w14:textId="77777777" w:rsidR="0032405C" w:rsidRDefault="0032405C" w:rsidP="0032405C">
      <w:pPr>
        <w:pStyle w:val="NoSpacing"/>
        <w:ind w:left="720" w:firstLine="720"/>
      </w:pPr>
      <w:r>
        <w:t>Sussex.     (</w:t>
      </w:r>
      <w:hyperlink r:id="rId6" w:history="1">
        <w:r w:rsidRPr="00896D0B">
          <w:rPr>
            <w:rStyle w:val="Hyperlink"/>
          </w:rPr>
          <w:t xml:space="preserve">www.nationalarchives.gov.uk/a2a </w:t>
        </w:r>
        <w:proofErr w:type="spellStart"/>
        <w:r w:rsidRPr="00896D0B">
          <w:rPr>
            <w:rStyle w:val="Hyperlink"/>
          </w:rPr>
          <w:t>doc.ref</w:t>
        </w:r>
        <w:proofErr w:type="spellEnd"/>
      </w:hyperlink>
      <w:r>
        <w:t>. DUN 1/8)</w:t>
      </w:r>
    </w:p>
    <w:p w14:paraId="1FC6D86C" w14:textId="77777777" w:rsidR="00A82061" w:rsidRDefault="00A82061" w:rsidP="00A82061">
      <w:pPr>
        <w:pStyle w:val="NoSpacing"/>
      </w:pPr>
      <w:r>
        <w:t xml:space="preserve">  9 Mar.1429</w:t>
      </w:r>
      <w:r>
        <w:tab/>
        <w:t>He was a juror on the inquest held at Lewes, Sussex, into the lands of the</w:t>
      </w:r>
    </w:p>
    <w:p w14:paraId="2A695DA2" w14:textId="77777777" w:rsidR="00A82061" w:rsidRDefault="00A82061" w:rsidP="00A82061">
      <w:pPr>
        <w:pStyle w:val="NoSpacing"/>
      </w:pPr>
      <w:r>
        <w:tab/>
      </w:r>
      <w:r>
        <w:tab/>
        <w:t>late Sir John Pelham(q.v.).   (</w:t>
      </w:r>
      <w:proofErr w:type="spellStart"/>
      <w:r>
        <w:t>Cal.I.P.M</w:t>
      </w:r>
      <w:proofErr w:type="spellEnd"/>
      <w:r>
        <w:t>. 6-10 Henry VI p.111)</w:t>
      </w:r>
    </w:p>
    <w:p w14:paraId="2739E4BF" w14:textId="77777777" w:rsidR="00A82061" w:rsidRDefault="00A82061" w:rsidP="00A82061">
      <w:pPr>
        <w:pStyle w:val="NoSpacing"/>
      </w:pPr>
    </w:p>
    <w:p w14:paraId="73094581" w14:textId="77777777" w:rsidR="00A82061" w:rsidRDefault="00A82061" w:rsidP="00A82061">
      <w:pPr>
        <w:pStyle w:val="NoSpacing"/>
      </w:pPr>
    </w:p>
    <w:p w14:paraId="45BC6910" w14:textId="77777777" w:rsidR="00A82061" w:rsidRDefault="00A82061" w:rsidP="00A82061">
      <w:pPr>
        <w:pStyle w:val="NoSpacing"/>
      </w:pPr>
    </w:p>
    <w:p w14:paraId="681766BF" w14:textId="77777777" w:rsidR="00BA4020" w:rsidRPr="00A82061" w:rsidRDefault="0032405C" w:rsidP="00A82061">
      <w:pPr>
        <w:pStyle w:val="NoSpacing"/>
      </w:pPr>
      <w:r>
        <w:t>11 July 2013</w:t>
      </w:r>
    </w:p>
    <w:sectPr w:rsidR="00BA4020" w:rsidRPr="00A820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018FE" w14:textId="77777777" w:rsidR="00A82061" w:rsidRDefault="00A82061" w:rsidP="00552EBA">
      <w:r>
        <w:separator/>
      </w:r>
    </w:p>
  </w:endnote>
  <w:endnote w:type="continuationSeparator" w:id="0">
    <w:p w14:paraId="6421E1F3" w14:textId="77777777" w:rsidR="00A82061" w:rsidRDefault="00A820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70D0E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2198F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B1932">
      <w:rPr>
        <w:noProof/>
      </w:rPr>
      <w:t>25 April 2019</w:t>
    </w:r>
    <w:r w:rsidR="00C07895">
      <w:rPr>
        <w:noProof/>
      </w:rPr>
      <w:fldChar w:fldCharType="end"/>
    </w:r>
  </w:p>
  <w:p w14:paraId="117B351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2740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DA8B7" w14:textId="77777777" w:rsidR="00A82061" w:rsidRDefault="00A82061" w:rsidP="00552EBA">
      <w:r>
        <w:separator/>
      </w:r>
    </w:p>
  </w:footnote>
  <w:footnote w:type="continuationSeparator" w:id="0">
    <w:p w14:paraId="4B42708A" w14:textId="77777777" w:rsidR="00A82061" w:rsidRDefault="00A820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4FF8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4505F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4F6E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2405C"/>
    <w:rsid w:val="00552EBA"/>
    <w:rsid w:val="0093365C"/>
    <w:rsid w:val="00A82061"/>
    <w:rsid w:val="00C07895"/>
    <w:rsid w:val="00C33865"/>
    <w:rsid w:val="00D45842"/>
    <w:rsid w:val="00D75E0E"/>
    <w:rsid w:val="00DB193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4FCF0"/>
  <w15:docId w15:val="{C85A0330-2F50-4FE0-82CE-52B0091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doc.ref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2012-04-04T20:00:00Z</dcterms:created>
  <dcterms:modified xsi:type="dcterms:W3CDTF">2019-04-25T08:16:00Z</dcterms:modified>
</cp:coreProperties>
</file>